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5E5" w:rsidRDefault="00F355E5" w:rsidP="00F355E5">
      <w:pPr>
        <w:pStyle w:val="a3"/>
        <w:spacing w:line="500" w:lineRule="exact"/>
        <w:ind w:firstLineChars="200" w:firstLine="640"/>
        <w:jc w:val="both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附件1：</w:t>
      </w:r>
    </w:p>
    <w:p w:rsidR="00F355E5" w:rsidRDefault="00F355E5" w:rsidP="00F355E5">
      <w:pPr>
        <w:pStyle w:val="a3"/>
        <w:spacing w:line="500" w:lineRule="exact"/>
        <w:ind w:firstLineChars="200" w:firstLine="640"/>
        <w:jc w:val="both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F355E5" w:rsidRDefault="00F355E5" w:rsidP="00F355E5">
      <w:pPr>
        <w:pStyle w:val="a3"/>
        <w:spacing w:line="500" w:lineRule="exact"/>
        <w:ind w:firstLineChars="200" w:firstLine="64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校园歌手大赛评分细则</w:t>
      </w:r>
    </w:p>
    <w:p w:rsidR="00F355E5" w:rsidRDefault="00F355E5" w:rsidP="00F355E5">
      <w:pPr>
        <w:pStyle w:val="a3"/>
        <w:spacing w:line="5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本次大赛采用满分 100 分制。细则如下：</w:t>
      </w:r>
    </w:p>
    <w:p w:rsidR="00F355E5" w:rsidRDefault="00F355E5" w:rsidP="00F355E5">
      <w:pPr>
        <w:pStyle w:val="a3"/>
        <w:spacing w:line="50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一、歌唱实力（70 分）</w:t>
      </w:r>
    </w:p>
    <w:p w:rsidR="00F355E5" w:rsidRDefault="00F355E5" w:rsidP="00F355E5">
      <w:pPr>
        <w:pStyle w:val="a3"/>
        <w:tabs>
          <w:tab w:val="left" w:leader="hyphen" w:pos="6382"/>
        </w:tabs>
        <w:spacing w:line="5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音准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20</w:t>
      </w:r>
      <w:r>
        <w:rPr>
          <w:rFonts w:ascii="仿宋_GB2312" w:eastAsia="仿宋_GB2312" w:hAnsi="仿宋_GB2312" w:cs="仿宋_GB2312" w:hint="eastAsia"/>
          <w:spacing w:val="-8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</w:p>
    <w:p w:rsidR="00F355E5" w:rsidRDefault="00F355E5" w:rsidP="00F355E5">
      <w:pPr>
        <w:pStyle w:val="a3"/>
        <w:tabs>
          <w:tab w:val="left" w:leader="hyphen" w:pos="6382"/>
        </w:tabs>
        <w:spacing w:line="5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声音表情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20</w:t>
      </w:r>
      <w:r>
        <w:rPr>
          <w:rFonts w:ascii="仿宋_GB2312" w:eastAsia="仿宋_GB2312" w:hAnsi="仿宋_GB2312" w:cs="仿宋_GB2312" w:hint="eastAsia"/>
          <w:spacing w:val="-8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</w:p>
    <w:p w:rsidR="00F355E5" w:rsidRDefault="00F355E5" w:rsidP="00F355E5">
      <w:pPr>
        <w:pStyle w:val="a3"/>
        <w:tabs>
          <w:tab w:val="left" w:leader="hyphen" w:pos="6382"/>
        </w:tabs>
        <w:spacing w:line="5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节奏感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10</w:t>
      </w:r>
      <w:r>
        <w:rPr>
          <w:rFonts w:ascii="仿宋_GB2312" w:eastAsia="仿宋_GB2312" w:hAnsi="仿宋_GB2312" w:cs="仿宋_GB2312" w:hint="eastAsia"/>
          <w:spacing w:val="-8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bookmarkStart w:id="0" w:name="_GoBack"/>
      <w:bookmarkEnd w:id="0"/>
    </w:p>
    <w:p w:rsidR="00F355E5" w:rsidRDefault="00F355E5" w:rsidP="00F355E5">
      <w:pPr>
        <w:pStyle w:val="a3"/>
        <w:tabs>
          <w:tab w:val="left" w:leader="hyphen" w:pos="6382"/>
        </w:tabs>
        <w:spacing w:line="5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歌曲难度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10</w:t>
      </w:r>
      <w:r>
        <w:rPr>
          <w:rFonts w:ascii="仿宋_GB2312" w:eastAsia="仿宋_GB2312" w:hAnsi="仿宋_GB2312" w:cs="仿宋_GB2312" w:hint="eastAsia"/>
          <w:spacing w:val="-8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</w:p>
    <w:p w:rsidR="00F355E5" w:rsidRDefault="00F355E5" w:rsidP="00F355E5">
      <w:pPr>
        <w:pStyle w:val="a3"/>
        <w:tabs>
          <w:tab w:val="left" w:leader="hyphen" w:pos="6382"/>
        </w:tabs>
        <w:spacing w:line="5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气息咬字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10</w:t>
      </w:r>
      <w:r>
        <w:rPr>
          <w:rFonts w:ascii="仿宋_GB2312" w:eastAsia="仿宋_GB2312" w:hAnsi="仿宋_GB2312" w:cs="仿宋_GB2312" w:hint="eastAsia"/>
          <w:spacing w:val="-8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</w:p>
    <w:p w:rsidR="00F355E5" w:rsidRDefault="00F355E5" w:rsidP="00F355E5">
      <w:pPr>
        <w:pStyle w:val="a3"/>
        <w:spacing w:line="50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二、台风（30 分）</w:t>
      </w:r>
    </w:p>
    <w:p w:rsidR="00F355E5" w:rsidRDefault="00F355E5" w:rsidP="00F355E5">
      <w:pPr>
        <w:pStyle w:val="a3"/>
        <w:tabs>
          <w:tab w:val="left" w:leader="hyphen" w:pos="6382"/>
        </w:tabs>
        <w:spacing w:line="5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个人气质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10</w:t>
      </w:r>
      <w:r>
        <w:rPr>
          <w:rFonts w:ascii="仿宋_GB2312" w:eastAsia="仿宋_GB2312" w:hAnsi="仿宋_GB2312" w:cs="仿宋_GB2312" w:hint="eastAsia"/>
          <w:spacing w:val="-8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</w:p>
    <w:p w:rsidR="00F355E5" w:rsidRDefault="00F355E5" w:rsidP="00F355E5">
      <w:pPr>
        <w:pStyle w:val="a3"/>
        <w:tabs>
          <w:tab w:val="left" w:leader="hyphen" w:pos="6382"/>
        </w:tabs>
        <w:spacing w:line="5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肢体语言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10</w:t>
      </w:r>
      <w:r>
        <w:rPr>
          <w:rFonts w:ascii="仿宋_GB2312" w:eastAsia="仿宋_GB2312" w:hAnsi="仿宋_GB2312" w:cs="仿宋_GB2312" w:hint="eastAsia"/>
          <w:spacing w:val="-8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</w:p>
    <w:p w:rsidR="00F355E5" w:rsidRDefault="00F355E5" w:rsidP="00F355E5">
      <w:pPr>
        <w:pStyle w:val="a3"/>
        <w:tabs>
          <w:tab w:val="left" w:leader="hyphen" w:pos="6382"/>
        </w:tabs>
        <w:spacing w:line="5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与观众交流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10</w:t>
      </w:r>
      <w:r>
        <w:rPr>
          <w:rFonts w:ascii="仿宋_GB2312" w:eastAsia="仿宋_GB2312" w:hAnsi="仿宋_GB2312" w:cs="仿宋_GB2312" w:hint="eastAsia"/>
          <w:spacing w:val="-8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</w:p>
    <w:p w:rsidR="00F355E5" w:rsidRDefault="00F355E5" w:rsidP="00F355E5">
      <w:pPr>
        <w:pStyle w:val="a3"/>
        <w:spacing w:line="50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满分标准：能准确把握作品风格有较好的表现力；歌曲旋律，有较好的音准，咬字清晰；对歌曲整体结构，节奏感把握到位；有较好的音色、音准和演唱技能，咬字清晰；根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>据所演绎的作品，有较好的舞台呈现。选手音色好，演唱方</w:t>
      </w:r>
      <w:r>
        <w:rPr>
          <w:rFonts w:ascii="仿宋_GB2312" w:eastAsia="仿宋_GB2312" w:hAnsi="仿宋_GB2312" w:cs="仿宋_GB2312" w:hint="eastAsia"/>
          <w:spacing w:val="-17"/>
          <w:sz w:val="32"/>
          <w:szCs w:val="32"/>
        </w:rPr>
        <w:t>式符合歌曲特色；演绎歌曲时感情充沛，能展现歌曲的意境；</w:t>
      </w:r>
      <w:r>
        <w:rPr>
          <w:rFonts w:ascii="仿宋_GB2312" w:eastAsia="仿宋_GB2312" w:hAnsi="仿宋_GB2312" w:cs="仿宋_GB2312" w:hint="eastAsia"/>
          <w:sz w:val="32"/>
          <w:szCs w:val="32"/>
        </w:rPr>
        <w:t>演唱时的表情、手势、动作、搭配得体；组合的配合形式，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包括演唱配合和舞蹈动作配合；有较好的舞台气质，演绎歌曲时轻松自然。</w:t>
      </w:r>
    </w:p>
    <w:p w:rsidR="00F355E5" w:rsidRDefault="00F355E5" w:rsidP="00F355E5">
      <w:pPr>
        <w:pStyle w:val="a3"/>
        <w:spacing w:line="500" w:lineRule="exact"/>
        <w:ind w:firstLine="640"/>
        <w:jc w:val="both"/>
        <w:rPr>
          <w:rFonts w:ascii="仿宋_GB2312" w:eastAsia="仿宋_GB2312" w:hAnsi="仿宋_GB2312" w:cs="仿宋_GB2312"/>
          <w:spacing w:val="-1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 xml:space="preserve">打分办法：以上两部分总分为 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 xml:space="preserve"> 分，根据选手取得分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数，去掉一个最高分去掉一个最低分，取平均分保留小数点</w:t>
      </w:r>
      <w:r>
        <w:rPr>
          <w:rFonts w:ascii="仿宋_GB2312" w:eastAsia="仿宋_GB2312" w:hAnsi="仿宋_GB2312" w:cs="仿宋_GB2312" w:hint="eastAsia"/>
          <w:spacing w:val="-43"/>
          <w:sz w:val="32"/>
          <w:szCs w:val="32"/>
        </w:rPr>
        <w:t xml:space="preserve">后 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 xml:space="preserve"> 位为该选手最后得分。</w:t>
      </w:r>
    </w:p>
    <w:p w:rsidR="00F355E5" w:rsidRDefault="00F355E5" w:rsidP="00F355E5">
      <w:pPr>
        <w:rPr>
          <w:rFonts w:ascii="仿宋_GB2312" w:eastAsia="仿宋_GB2312" w:hAnsi="仿宋_GB2312" w:cs="仿宋_GB2312"/>
          <w:spacing w:val="-1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br w:type="page"/>
      </w:r>
    </w:p>
    <w:p w:rsidR="00790418" w:rsidRPr="00F355E5" w:rsidRDefault="00790418"/>
    <w:sectPr w:rsidR="00790418" w:rsidRPr="00F35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E5"/>
    <w:rsid w:val="00790418"/>
    <w:rsid w:val="00F3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2FA7C-D0E4-4DCE-B26E-7B70E9F6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F355E5"/>
    <w:pPr>
      <w:jc w:val="center"/>
    </w:pPr>
    <w:rPr>
      <w:rFonts w:ascii="Times New Roman" w:hAnsi="Times New Roman" w:cs="Times New Roman"/>
      <w:sz w:val="36"/>
      <w:szCs w:val="36"/>
    </w:rPr>
  </w:style>
  <w:style w:type="character" w:customStyle="1" w:styleId="a4">
    <w:name w:val="正文文本 字符"/>
    <w:basedOn w:val="a0"/>
    <w:link w:val="a3"/>
    <w:uiPriority w:val="99"/>
    <w:rsid w:val="00F355E5"/>
    <w:rPr>
      <w:rFonts w:ascii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2021-03-26T06:00:00Z</dcterms:created>
  <dcterms:modified xsi:type="dcterms:W3CDTF">2021-03-26T06:00:00Z</dcterms:modified>
</cp:coreProperties>
</file>