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全省“十行百星”巾帼创业创新典型推荐表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20"/>
        </w:rPr>
        <w:t>推荐类型______________        推荐单位</w:t>
      </w:r>
      <w:r>
        <w:rPr>
          <w:rFonts w:hint="eastAsia" w:ascii="仿宋_GB2312" w:hAnsi="仿宋_GB2312" w:eastAsia="仿宋_GB2312" w:cs="仿宋_GB2312"/>
          <w:sz w:val="30"/>
          <w:szCs w:val="20"/>
          <w:u w:val="single"/>
        </w:rPr>
        <w:t xml:space="preserve">            </w:t>
      </w:r>
    </w:p>
    <w:tbl>
      <w:tblPr>
        <w:tblStyle w:val="2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165"/>
        <w:gridCol w:w="1585"/>
        <w:gridCol w:w="479"/>
        <w:gridCol w:w="717"/>
        <w:gridCol w:w="509"/>
        <w:gridCol w:w="896"/>
        <w:gridCol w:w="121"/>
        <w:gridCol w:w="1015"/>
        <w:gridCol w:w="972"/>
        <w:gridCol w:w="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9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工作单位及职务（职称）</w:t>
            </w:r>
          </w:p>
        </w:tc>
        <w:tc>
          <w:tcPr>
            <w:tcW w:w="345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5472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（1500）</w:t>
            </w:r>
          </w:p>
        </w:tc>
        <w:tc>
          <w:tcPr>
            <w:tcW w:w="7911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911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471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所在单位意见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       年  月  日</w:t>
            </w:r>
          </w:p>
        </w:tc>
        <w:tc>
          <w:tcPr>
            <w:tcW w:w="468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市妇联（或省“巾帼建功”、“双学双比”活动领导小组成员单位）意见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471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省妇联意见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盖章       年  月  日</w:t>
            </w:r>
          </w:p>
        </w:tc>
        <w:tc>
          <w:tcPr>
            <w:tcW w:w="468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0657A"/>
    <w:rsid w:val="7A00657A"/>
    <w:rsid w:val="7C4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2020-04-20T06:04:00Z</dcterms:created>
  <dc:creator>梁丽</dc:creator>
  <cp:lastModifiedBy>梁丽</cp:lastModifiedBy>
  <dcterms:modified xsi:type="dcterms:W3CDTF">2020-04-20T06:08:36Z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